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059" w:rsidRPr="00703059" w:rsidRDefault="00703059">
      <w:pPr>
        <w:rPr>
          <w:b/>
        </w:rPr>
      </w:pPr>
      <w:r w:rsidRPr="00703059">
        <w:rPr>
          <w:b/>
        </w:rPr>
        <w:t>Laura di Biase</w:t>
      </w:r>
    </w:p>
    <w:p w:rsidR="00703059" w:rsidRDefault="00703059">
      <w:r>
        <w:t xml:space="preserve">Finalista del Premio Anna Osti 2017 con </w:t>
      </w:r>
      <w:r w:rsidRPr="00703059">
        <w:rPr>
          <w:i/>
        </w:rPr>
        <w:t>Ciao, mi chiamo Artemisia</w:t>
      </w:r>
      <w:r>
        <w:t>. </w:t>
      </w:r>
    </w:p>
    <w:p w:rsidR="00D76C75" w:rsidRDefault="00703059">
      <w:bookmarkStart w:id="0" w:name="_GoBack"/>
      <w:bookmarkEnd w:id="0"/>
      <w:r>
        <w:t>Motivazione: Piccoli grandi dispetti tra sorelle e, alla fine, un segreto troppo difficile da raccontare. La buona struttura del testo, l'ottimo utilizzo del linguaggio, il ritmo incalzante, la forza delle emozioni suscitate: ogni aspetto del testo è funzionale ad una narrazione calibrata sullo sguardo tipico dei bambini che evidenzia una chiara capacità di osservazione del vissuto infantile.</w:t>
      </w:r>
    </w:p>
    <w:sectPr w:rsidR="00D76C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6"/>
    <w:rsid w:val="00703059"/>
    <w:rsid w:val="008521B6"/>
    <w:rsid w:val="00D76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D718"/>
  <w15:chartTrackingRefBased/>
  <w15:docId w15:val="{5CC10276-4B56-4182-B51B-2986577B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Colombo</dc:creator>
  <cp:keywords/>
  <dc:description/>
  <cp:lastModifiedBy>Fiorella Colombo</cp:lastModifiedBy>
  <cp:revision>3</cp:revision>
  <dcterms:created xsi:type="dcterms:W3CDTF">2017-10-30T16:29:00Z</dcterms:created>
  <dcterms:modified xsi:type="dcterms:W3CDTF">2017-10-30T16:29:00Z</dcterms:modified>
</cp:coreProperties>
</file>